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F" w:rsidRDefault="0096628F" w:rsidP="0096628F">
      <w:pPr>
        <w:pStyle w:val="NormalWeb"/>
        <w:shd w:val="clear" w:color="auto" w:fill="FFFFFF"/>
        <w:jc w:val="center"/>
        <w:rPr>
          <w:rFonts w:ascii="Segoe Print" w:hAnsi="Segoe Print" w:cs="Arial"/>
          <w:b/>
          <w:color w:val="0A0A0A"/>
          <w:sz w:val="48"/>
          <w:szCs w:val="48"/>
        </w:rPr>
      </w:pPr>
      <w:r>
        <w:rPr>
          <w:rFonts w:ascii="Arial" w:hAnsi="Arial" w:cs="Arial"/>
          <w:color w:val="0A0A0A"/>
        </w:rPr>
        <w:br/>
      </w:r>
      <w:r>
        <w:rPr>
          <w:rFonts w:ascii="Arial" w:hAnsi="Arial" w:cs="Arial"/>
          <w:color w:val="0A0A0A"/>
          <w:sz w:val="40"/>
          <w:szCs w:val="40"/>
        </w:rPr>
        <w:t xml:space="preserve">A Spirit-Filled Church that </w:t>
      </w:r>
      <w:r>
        <w:rPr>
          <w:rFonts w:ascii="Segoe Print" w:hAnsi="Segoe Print" w:cs="Arial"/>
          <w:b/>
          <w:color w:val="0A0A0A"/>
          <w:sz w:val="48"/>
          <w:szCs w:val="48"/>
        </w:rPr>
        <w:t>OVERFLOWS</w:t>
      </w:r>
    </w:p>
    <w:p w:rsidR="0096628F" w:rsidRDefault="0096628F" w:rsidP="0096628F">
      <w:pPr>
        <w:pStyle w:val="NormalWeb"/>
        <w:shd w:val="clear" w:color="auto" w:fill="FFFFFF"/>
        <w:jc w:val="center"/>
        <w:rPr>
          <w:rFonts w:ascii="Segoe Print" w:hAnsi="Segoe Print" w:cs="Arial"/>
          <w:i/>
          <w:color w:val="0A0A0A"/>
          <w:sz w:val="28"/>
          <w:szCs w:val="28"/>
        </w:rPr>
      </w:pPr>
      <w:r>
        <w:rPr>
          <w:rFonts w:ascii="Segoe Print" w:hAnsi="Segoe Print" w:cs="Arial"/>
          <w:i/>
          <w:color w:val="0A0A0A"/>
          <w:sz w:val="28"/>
          <w:szCs w:val="28"/>
        </w:rPr>
        <w:t xml:space="preserve">Part 3 of the sermon series: </w:t>
      </w:r>
      <w:r>
        <w:rPr>
          <w:rFonts w:ascii="Segoe Print" w:hAnsi="Segoe Print" w:cs="Arial"/>
          <w:b/>
          <w:i/>
          <w:color w:val="0A0A0A"/>
          <w:sz w:val="28"/>
          <w:szCs w:val="28"/>
        </w:rPr>
        <w:t>LIVING THE OVERFLOW LIFE</w:t>
      </w:r>
    </w:p>
    <w:p w:rsidR="0096628F" w:rsidRDefault="0096628F" w:rsidP="0096628F">
      <w:pPr>
        <w:pStyle w:val="NormalWeb"/>
        <w:shd w:val="clear" w:color="auto" w:fill="FFFFFF"/>
        <w:jc w:val="center"/>
        <w:rPr>
          <w:rFonts w:ascii="Arial" w:hAnsi="Arial" w:cs="Arial"/>
        </w:rPr>
      </w:pPr>
      <w:hyperlink r:id="rId4" w:history="1">
        <w:r>
          <w:rPr>
            <w:rStyle w:val="Hyperlink"/>
            <w:rFonts w:ascii="Arial" w:hAnsi="Arial" w:cs="Arial"/>
            <w:b/>
            <w:bCs/>
            <w:color w:val="auto"/>
          </w:rPr>
          <w:t>Acts 3:1-10</w:t>
        </w:r>
      </w:hyperlink>
    </w:p>
    <w:p w:rsidR="0096628F" w:rsidRDefault="0096628F" w:rsidP="0096628F">
      <w:pPr>
        <w:pStyle w:val="NormalWeb"/>
        <w:shd w:val="clear" w:color="auto" w:fill="FFFFFF"/>
        <w:jc w:val="center"/>
        <w:rPr>
          <w:rFonts w:ascii="Arial" w:hAnsi="Arial" w:cs="Arial"/>
        </w:rPr>
      </w:pPr>
    </w:p>
    <w:p w:rsidR="0096628F" w:rsidRDefault="001E3954" w:rsidP="0096628F">
      <w:pPr>
        <w:pStyle w:val="NormalWeb"/>
        <w:shd w:val="clear" w:color="auto" w:fill="FFFFFF"/>
        <w:rPr>
          <w:rFonts w:ascii="Arial" w:hAnsi="Arial" w:cs="Arial"/>
          <w:color w:val="0A0A0A"/>
        </w:rPr>
      </w:pPr>
      <w:r>
        <w:rPr>
          <w:rFonts w:ascii="Arial" w:hAnsi="Arial" w:cs="Arial"/>
          <w:b/>
          <w:color w:val="00B050"/>
        </w:rPr>
        <w:t xml:space="preserve"> </w:t>
      </w:r>
      <w:r w:rsidR="0096628F">
        <w:rPr>
          <w:rFonts w:ascii="Arial" w:hAnsi="Arial" w:cs="Arial"/>
          <w:b/>
          <w:color w:val="00B050"/>
        </w:rPr>
        <w:t>“Now Peter and John went up together to the temple at the hour of prayer, the ninth hour. (2) And a certain man lame from his mother’s womb was carried, whom they laid daily at the gate of the temple which is called Beautiful, to ask alms from those who entered the temple; (3) who, seeing Peter and John about to go into the temple, asked for alms. (4) And fixing his eyes on him, with John, Peter said, “Look at us.” (5) So he gave them his attention, expecting to receive something from them. (6) Then Peter said, “Silver and gold I do not have, but what I do have I give you: In the name of Jesus Christ of Nazareth, rise up and walk.” (7) And he took him by the right hand and lifted him up, and immediately his feet and ankle bones received strength. (8) So he, leaping up, stood and walked and entered the temple with them—walking, leaping, and praising God.”</w:t>
      </w:r>
      <w:r w:rsidR="0096628F">
        <w:rPr>
          <w:rFonts w:ascii="Arial" w:hAnsi="Arial" w:cs="Arial"/>
          <w:color w:val="0A0A0A"/>
        </w:rPr>
        <w:t> </w:t>
      </w:r>
      <w:hyperlink r:id="rId5" w:history="1">
        <w:r w:rsidR="0096628F">
          <w:rPr>
            <w:rStyle w:val="Hyperlink"/>
            <w:rFonts w:ascii="Arial" w:hAnsi="Arial" w:cs="Arial"/>
            <w:b/>
            <w:bCs/>
            <w:color w:val="1779BA"/>
          </w:rPr>
          <w:t>Acts 3:1-8</w:t>
        </w:r>
      </w:hyperlink>
      <w:r w:rsidR="0096628F">
        <w:rPr>
          <w:rFonts w:ascii="Arial" w:hAnsi="Arial" w:cs="Arial"/>
          <w:color w:val="0A0A0A"/>
        </w:rPr>
        <w:t> (NKJV)</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How many of our co-workers or friends or neighbors appear outwardly to be doing OK, yet inwardly they are struggling?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They are over-extended financially.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They don’t know what to do with their children.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Their marriages are falling apart.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Their job is hanging by a thread.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They’ve lost all self-esteem.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They’re guilty and depressed and don’t know where to turn. </w:t>
      </w:r>
    </w:p>
    <w:p w:rsidR="0096628F" w:rsidRDefault="0096628F" w:rsidP="0096628F">
      <w:pPr>
        <w:pStyle w:val="NormalWeb"/>
        <w:shd w:val="clear" w:color="auto" w:fill="FFFFFF"/>
        <w:rPr>
          <w:rFonts w:ascii="Arial" w:hAnsi="Arial" w:cs="Arial"/>
          <w:b/>
          <w:color w:val="0A0A0A"/>
          <w:sz w:val="32"/>
          <w:szCs w:val="32"/>
        </w:rPr>
      </w:pPr>
      <w:r>
        <w:rPr>
          <w:rFonts w:ascii="Arial" w:hAnsi="Arial" w:cs="Arial"/>
          <w:b/>
          <w:color w:val="0A0A0A"/>
          <w:sz w:val="32"/>
          <w:szCs w:val="32"/>
        </w:rPr>
        <w:t>Behind every door there is human need. Every person has a story to tell. We’ve all been hurt, we’ve all been used, we’ve all failed, and we all need healing. We need Jesus—and that’s the biggest need that anyone has. People need a heavenly touch from God.</w:t>
      </w:r>
    </w:p>
    <w:p w:rsidR="0096628F" w:rsidRDefault="0096628F" w:rsidP="0096628F">
      <w:pPr>
        <w:pStyle w:val="NormalWeb"/>
        <w:shd w:val="clear" w:color="auto" w:fill="FFFFFF"/>
        <w:rPr>
          <w:rFonts w:ascii="Arial" w:hAnsi="Arial" w:cs="Arial"/>
          <w:b/>
          <w:color w:val="0A0A0A"/>
          <w:sz w:val="28"/>
          <w:szCs w:val="28"/>
          <w:u w:val="single"/>
        </w:rPr>
      </w:pPr>
      <w:r>
        <w:rPr>
          <w:rFonts w:ascii="Arial" w:hAnsi="Arial" w:cs="Arial"/>
          <w:b/>
          <w:color w:val="0A0A0A"/>
          <w:sz w:val="28"/>
          <w:szCs w:val="28"/>
          <w:u w:val="single"/>
        </w:rPr>
        <w:t>He was oblivious to the good news of God. He couldn’t get to church, and I’m not sure he would have gone if he could. Why should he go? What was there for him?</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Who would bring him a heavenly touch? </w:t>
      </w:r>
    </w:p>
    <w:p w:rsidR="0096628F" w:rsidRDefault="0096628F" w:rsidP="0096628F">
      <w:pPr>
        <w:pStyle w:val="NormalWeb"/>
        <w:shd w:val="clear" w:color="auto" w:fill="FFFFFF"/>
        <w:rPr>
          <w:rFonts w:ascii="Arial" w:hAnsi="Arial" w:cs="Arial"/>
          <w:color w:val="0A0A0A"/>
          <w:sz w:val="28"/>
          <w:szCs w:val="28"/>
        </w:rPr>
      </w:pPr>
    </w:p>
    <w:p w:rsidR="0096628F" w:rsidRPr="007E5564" w:rsidRDefault="007E5564" w:rsidP="0096628F">
      <w:pPr>
        <w:pStyle w:val="NormalWeb"/>
        <w:shd w:val="clear" w:color="auto" w:fill="FFFFFF"/>
        <w:rPr>
          <w:rFonts w:ascii="Arial" w:hAnsi="Arial" w:cs="Arial"/>
          <w:b/>
          <w:color w:val="0A0A0A"/>
          <w:sz w:val="28"/>
          <w:szCs w:val="28"/>
        </w:rPr>
      </w:pPr>
      <w:r w:rsidRPr="007E5564">
        <w:rPr>
          <w:rFonts w:ascii="Arial" w:hAnsi="Arial" w:cs="Arial"/>
          <w:b/>
          <w:color w:val="0A0A0A"/>
          <w:sz w:val="28"/>
          <w:szCs w:val="28"/>
        </w:rPr>
        <w:t>T</w:t>
      </w:r>
      <w:r w:rsidR="0096628F" w:rsidRPr="007E5564">
        <w:rPr>
          <w:rFonts w:ascii="Arial" w:hAnsi="Arial" w:cs="Arial"/>
          <w:b/>
          <w:color w:val="0A0A0A"/>
          <w:sz w:val="28"/>
          <w:szCs w:val="28"/>
        </w:rPr>
        <w:t>he emissaries of a spirit-filled church that must share the heavenly touch.</w:t>
      </w:r>
    </w:p>
    <w:p w:rsidR="0096628F" w:rsidRDefault="0096628F" w:rsidP="0096628F">
      <w:pPr>
        <w:pStyle w:val="NormalWeb"/>
        <w:shd w:val="clear" w:color="auto" w:fill="FFFFFF"/>
        <w:rPr>
          <w:rFonts w:ascii="Arial" w:hAnsi="Arial" w:cs="Arial"/>
          <w:color w:val="0A0A0A"/>
          <w:sz w:val="28"/>
          <w:szCs w:val="28"/>
        </w:rPr>
      </w:pPr>
    </w:p>
    <w:p w:rsidR="0096628F" w:rsidRDefault="0096628F" w:rsidP="0096628F">
      <w:pPr>
        <w:pStyle w:val="NormalWeb"/>
        <w:shd w:val="clear" w:color="auto" w:fill="FFFFFF"/>
        <w:rPr>
          <w:rFonts w:ascii="Arial" w:hAnsi="Arial" w:cs="Arial"/>
          <w:b/>
          <w:color w:val="0070C0"/>
          <w:sz w:val="48"/>
          <w:szCs w:val="48"/>
        </w:rPr>
      </w:pPr>
      <w:r>
        <w:rPr>
          <w:rFonts w:ascii="Arial" w:hAnsi="Arial" w:cs="Arial"/>
          <w:b/>
          <w:color w:val="0070C0"/>
          <w:sz w:val="48"/>
          <w:szCs w:val="48"/>
        </w:rPr>
        <w:t>I. THE SPIRIT FILLED CHURCH IMPARTS</w:t>
      </w:r>
    </w:p>
    <w:p w:rsidR="0096628F" w:rsidRDefault="0096628F" w:rsidP="0096628F">
      <w:pPr>
        <w:pStyle w:val="NormalWeb"/>
        <w:shd w:val="clear" w:color="auto" w:fill="FFFFFF"/>
        <w:rPr>
          <w:rFonts w:ascii="Arial" w:hAnsi="Arial" w:cs="Arial"/>
          <w:b/>
          <w:color w:val="0070C0"/>
          <w:sz w:val="48"/>
          <w:szCs w:val="48"/>
        </w:rPr>
      </w:pPr>
      <w:r>
        <w:rPr>
          <w:rFonts w:ascii="Arial" w:hAnsi="Arial" w:cs="Arial"/>
          <w:b/>
          <w:color w:val="0070C0"/>
          <w:sz w:val="48"/>
          <w:szCs w:val="48"/>
        </w:rPr>
        <w:t>EXPECTANCY vv. 3-5</w:t>
      </w:r>
    </w:p>
    <w:p w:rsidR="0096628F" w:rsidRDefault="0096628F" w:rsidP="0096628F">
      <w:pPr>
        <w:pStyle w:val="NormalWeb"/>
        <w:shd w:val="clear" w:color="auto" w:fill="FFFFFF"/>
        <w:rPr>
          <w:rFonts w:ascii="Arial" w:hAnsi="Arial" w:cs="Arial"/>
          <w:color w:val="00B050"/>
          <w:sz w:val="28"/>
          <w:szCs w:val="28"/>
        </w:rPr>
      </w:pPr>
      <w:r>
        <w:rPr>
          <w:rFonts w:ascii="Arial" w:hAnsi="Arial" w:cs="Arial"/>
          <w:color w:val="0A0A0A"/>
          <w:sz w:val="28"/>
          <w:szCs w:val="28"/>
        </w:rPr>
        <w:t xml:space="preserve">Peter stopped and said to him, </w:t>
      </w:r>
      <w:r>
        <w:rPr>
          <w:rFonts w:ascii="Arial" w:hAnsi="Arial" w:cs="Arial"/>
          <w:b/>
          <w:color w:val="00B050"/>
          <w:sz w:val="28"/>
          <w:szCs w:val="28"/>
        </w:rPr>
        <w:t>“Look at us!”</w:t>
      </w:r>
      <w:r>
        <w:rPr>
          <w:rFonts w:ascii="Arial" w:hAnsi="Arial" w:cs="Arial"/>
          <w:color w:val="00B050"/>
          <w:sz w:val="28"/>
          <w:szCs w:val="28"/>
        </w:rPr>
        <w:t xml:space="preserve"> </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II. THE SPIRIT FILLED CHURCH IMPARTS</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HEALING vv. 6-7</w:t>
      </w:r>
    </w:p>
    <w:p w:rsidR="0096628F" w:rsidRDefault="0096628F" w:rsidP="0096628F">
      <w:pPr>
        <w:pStyle w:val="NormalWeb"/>
        <w:shd w:val="clear" w:color="auto" w:fill="FFFFFF"/>
        <w:rPr>
          <w:rFonts w:ascii="Arial" w:hAnsi="Arial" w:cs="Arial"/>
          <w:b/>
          <w:color w:val="5B9BD5" w:themeColor="accent1"/>
          <w:sz w:val="48"/>
          <w:szCs w:val="48"/>
        </w:rPr>
      </w:pP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 minute that Peter had this man’s attention he did two things; </w:t>
      </w:r>
    </w:p>
    <w:p w:rsidR="0096628F" w:rsidRDefault="0096628F" w:rsidP="0096628F">
      <w:pPr>
        <w:pStyle w:val="NormalWeb"/>
        <w:shd w:val="clear" w:color="auto" w:fill="FFFFFF"/>
        <w:rPr>
          <w:rFonts w:ascii="Arial" w:hAnsi="Arial" w:cs="Arial"/>
          <w:color w:val="0A0A0A"/>
          <w:sz w:val="28"/>
          <w:szCs w:val="28"/>
        </w:rPr>
      </w:pPr>
      <w:r>
        <w:rPr>
          <w:rFonts w:ascii="Arial" w:hAnsi="Arial" w:cs="Arial"/>
          <w:b/>
          <w:color w:val="0A0A0A"/>
          <w:sz w:val="48"/>
          <w:szCs w:val="48"/>
        </w:rPr>
        <w:t>First</w:t>
      </w:r>
      <w:r>
        <w:rPr>
          <w:rFonts w:ascii="Arial" w:hAnsi="Arial" w:cs="Arial"/>
          <w:color w:val="0A0A0A"/>
          <w:sz w:val="28"/>
          <w:szCs w:val="28"/>
        </w:rPr>
        <w:t xml:space="preserve">, he admitted his bankruptcy in material things. </w:t>
      </w:r>
      <w:r>
        <w:rPr>
          <w:rFonts w:ascii="Arial" w:hAnsi="Arial" w:cs="Arial"/>
          <w:b/>
          <w:color w:val="00B050"/>
          <w:sz w:val="28"/>
          <w:szCs w:val="28"/>
        </w:rPr>
        <w:t xml:space="preserve">“Silver and Gold have I none.”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It was not that they were opposed to giving to the poor, but they could not give what they did not possess. </w:t>
      </w:r>
    </w:p>
    <w:p w:rsidR="0096628F" w:rsidRDefault="0096628F" w:rsidP="0096628F">
      <w:pPr>
        <w:pStyle w:val="NormalWeb"/>
        <w:shd w:val="clear" w:color="auto" w:fill="FFFFFF"/>
        <w:rPr>
          <w:rFonts w:ascii="Arial" w:hAnsi="Arial" w:cs="Arial"/>
          <w:color w:val="00B050"/>
          <w:sz w:val="28"/>
          <w:szCs w:val="28"/>
        </w:rPr>
      </w:pPr>
      <w:r>
        <w:rPr>
          <w:rFonts w:ascii="Arial" w:hAnsi="Arial" w:cs="Arial"/>
          <w:b/>
          <w:color w:val="0A0A0A"/>
          <w:sz w:val="48"/>
          <w:szCs w:val="48"/>
        </w:rPr>
        <w:t>Second</w:t>
      </w:r>
      <w:r>
        <w:rPr>
          <w:rFonts w:ascii="Arial" w:hAnsi="Arial" w:cs="Arial"/>
          <w:color w:val="0A0A0A"/>
          <w:sz w:val="28"/>
          <w:szCs w:val="28"/>
        </w:rPr>
        <w:t xml:space="preserve">, he demonstrated his amazing adequacy in the spiritual realm. </w:t>
      </w:r>
      <w:r>
        <w:rPr>
          <w:rFonts w:ascii="Arial" w:hAnsi="Arial" w:cs="Arial"/>
          <w:b/>
          <w:color w:val="00B050"/>
          <w:sz w:val="28"/>
          <w:szCs w:val="28"/>
        </w:rPr>
        <w:t>“In the name of Jesus of Nazareth, arise and walk.”</w:t>
      </w:r>
      <w:r>
        <w:rPr>
          <w:rFonts w:ascii="Arial" w:hAnsi="Arial" w:cs="Arial"/>
          <w:color w:val="00B050"/>
          <w:sz w:val="28"/>
          <w:szCs w:val="28"/>
        </w:rPr>
        <w:t xml:space="preserve">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Because the disciples were </w:t>
      </w:r>
      <w:r>
        <w:rPr>
          <w:rFonts w:ascii="Arial" w:hAnsi="Arial" w:cs="Arial"/>
          <w:b/>
          <w:color w:val="00B050"/>
          <w:sz w:val="28"/>
          <w:szCs w:val="28"/>
        </w:rPr>
        <w:t>“partakers of the divine nature”</w:t>
      </w:r>
      <w:r>
        <w:rPr>
          <w:rFonts w:ascii="Arial" w:hAnsi="Arial" w:cs="Arial"/>
          <w:color w:val="00B050"/>
          <w:sz w:val="28"/>
          <w:szCs w:val="28"/>
        </w:rPr>
        <w:t xml:space="preserve"> </w:t>
      </w:r>
      <w:r>
        <w:rPr>
          <w:rFonts w:ascii="Arial" w:hAnsi="Arial" w:cs="Arial"/>
          <w:color w:val="0A0A0A"/>
          <w:sz w:val="28"/>
          <w:szCs w:val="28"/>
        </w:rPr>
        <w:t>(</w:t>
      </w:r>
      <w:hyperlink r:id="rId6" w:history="1">
        <w:r>
          <w:rPr>
            <w:rStyle w:val="Hyperlink"/>
            <w:rFonts w:ascii="Arial" w:hAnsi="Arial" w:cs="Arial"/>
            <w:b/>
            <w:bCs/>
            <w:color w:val="1779BA"/>
            <w:sz w:val="28"/>
            <w:szCs w:val="28"/>
          </w:rPr>
          <w:t>1 Peter 1:4</w:t>
        </w:r>
      </w:hyperlink>
      <w:r>
        <w:rPr>
          <w:rFonts w:ascii="Arial" w:hAnsi="Arial" w:cs="Arial"/>
          <w:color w:val="0A0A0A"/>
          <w:sz w:val="28"/>
          <w:szCs w:val="28"/>
        </w:rPr>
        <w:t xml:space="preserve">) </w:t>
      </w:r>
      <w:r>
        <w:rPr>
          <w:rFonts w:ascii="Arial" w:hAnsi="Arial" w:cs="Arial"/>
          <w:b/>
          <w:color w:val="0A0A0A"/>
          <w:sz w:val="28"/>
          <w:szCs w:val="28"/>
          <w:highlight w:val="red"/>
          <w:u w:val="single"/>
        </w:rPr>
        <w:t>they could impart the power of Christ because they were full of Christ.</w:t>
      </w:r>
      <w:r>
        <w:rPr>
          <w:rFonts w:ascii="Arial" w:hAnsi="Arial" w:cs="Arial"/>
          <w:color w:val="0A0A0A"/>
          <w:sz w:val="28"/>
          <w:szCs w:val="28"/>
        </w:rPr>
        <w:t xml:space="preserve">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He could only give what he had. </w:t>
      </w:r>
      <w:r>
        <w:rPr>
          <w:rFonts w:ascii="Arial" w:hAnsi="Arial" w:cs="Arial"/>
          <w:b/>
          <w:color w:val="0A0A0A"/>
          <w:sz w:val="56"/>
          <w:szCs w:val="56"/>
        </w:rPr>
        <w:t xml:space="preserve">And </w:t>
      </w:r>
      <w:proofErr w:type="gramStart"/>
      <w:r>
        <w:rPr>
          <w:rFonts w:ascii="Arial" w:hAnsi="Arial" w:cs="Arial"/>
          <w:b/>
          <w:color w:val="0A0A0A"/>
          <w:sz w:val="56"/>
          <w:szCs w:val="56"/>
        </w:rPr>
        <w:t>so</w:t>
      </w:r>
      <w:proofErr w:type="gramEnd"/>
      <w:r>
        <w:rPr>
          <w:rFonts w:ascii="Arial" w:hAnsi="Arial" w:cs="Arial"/>
          <w:b/>
          <w:color w:val="0A0A0A"/>
          <w:sz w:val="56"/>
          <w:szCs w:val="56"/>
        </w:rPr>
        <w:t xml:space="preserve"> it is with us.</w:t>
      </w:r>
      <w:r>
        <w:rPr>
          <w:rFonts w:ascii="Arial" w:hAnsi="Arial" w:cs="Arial"/>
          <w:color w:val="0A0A0A"/>
          <w:sz w:val="28"/>
          <w:szCs w:val="28"/>
        </w:rPr>
        <w:t xml:space="preserve"> </w:t>
      </w:r>
    </w:p>
    <w:p w:rsidR="0096628F" w:rsidRDefault="0096628F" w:rsidP="0096628F">
      <w:pPr>
        <w:pStyle w:val="NormalWeb"/>
        <w:shd w:val="clear" w:color="auto" w:fill="FFFFFF"/>
        <w:rPr>
          <w:rFonts w:ascii="Arial" w:hAnsi="Arial" w:cs="Arial"/>
          <w:b/>
          <w:color w:val="0A0A0A"/>
          <w:sz w:val="32"/>
          <w:szCs w:val="32"/>
        </w:rPr>
      </w:pPr>
      <w:r>
        <w:rPr>
          <w:rFonts w:ascii="Arial" w:hAnsi="Arial" w:cs="Arial"/>
          <w:b/>
          <w:color w:val="0A0A0A"/>
          <w:sz w:val="32"/>
          <w:szCs w:val="32"/>
          <w:highlight w:val="yellow"/>
        </w:rPr>
        <w:t>If we do not possess a living relationship with Jesus Christ, we will never be able to impart a heavenly touch to others. You can only impart what you have. It is important that we take care to develop our own spiritual life if we would impart spiritual life to others.</w:t>
      </w:r>
    </w:p>
    <w:p w:rsidR="0096628F" w:rsidRDefault="0096628F" w:rsidP="0096628F">
      <w:pPr>
        <w:pStyle w:val="NormalWeb"/>
        <w:shd w:val="clear" w:color="auto" w:fill="FFFFFF"/>
        <w:rPr>
          <w:rFonts w:ascii="Arial" w:hAnsi="Arial" w:cs="Arial"/>
          <w:color w:val="0A0A0A"/>
          <w:sz w:val="28"/>
          <w:szCs w:val="28"/>
        </w:rPr>
      </w:pPr>
    </w:p>
    <w:p w:rsidR="0096628F" w:rsidRDefault="0096628F" w:rsidP="0096628F">
      <w:pPr>
        <w:pStyle w:val="NormalWeb"/>
        <w:shd w:val="clear" w:color="auto" w:fill="FFFFFF"/>
        <w:rPr>
          <w:rFonts w:ascii="Arial" w:hAnsi="Arial" w:cs="Arial"/>
          <w:color w:val="0A0A0A"/>
          <w:sz w:val="28"/>
          <w:szCs w:val="28"/>
        </w:rPr>
      </w:pPr>
    </w:p>
    <w:p w:rsidR="0096628F" w:rsidRPr="007E5564" w:rsidRDefault="0096628F" w:rsidP="0096628F">
      <w:pPr>
        <w:pStyle w:val="NormalWeb"/>
        <w:shd w:val="clear" w:color="auto" w:fill="FFFFFF"/>
        <w:rPr>
          <w:rFonts w:ascii="Arial" w:hAnsi="Arial" w:cs="Arial"/>
          <w:color w:val="0070C0"/>
          <w:sz w:val="28"/>
          <w:szCs w:val="28"/>
        </w:rPr>
      </w:pPr>
    </w:p>
    <w:p w:rsidR="0096628F" w:rsidRPr="007E5564" w:rsidRDefault="0096628F" w:rsidP="0096628F">
      <w:pPr>
        <w:pStyle w:val="NormalWeb"/>
        <w:shd w:val="clear" w:color="auto" w:fill="FFFFFF"/>
        <w:rPr>
          <w:rFonts w:ascii="Arial" w:hAnsi="Arial" w:cs="Arial"/>
          <w:b/>
          <w:color w:val="0070C0"/>
          <w:sz w:val="56"/>
          <w:szCs w:val="56"/>
        </w:rPr>
      </w:pPr>
      <w:r w:rsidRPr="007E5564">
        <w:rPr>
          <w:rFonts w:ascii="Arial" w:hAnsi="Arial" w:cs="Arial"/>
          <w:b/>
          <w:color w:val="0070C0"/>
          <w:sz w:val="56"/>
          <w:szCs w:val="56"/>
        </w:rPr>
        <w:t>III. THE SPIRIT FILLED CHURCH IMPARTS</w:t>
      </w:r>
    </w:p>
    <w:p w:rsidR="0096628F" w:rsidRPr="007E5564" w:rsidRDefault="0096628F" w:rsidP="0096628F">
      <w:pPr>
        <w:pStyle w:val="NormalWeb"/>
        <w:shd w:val="clear" w:color="auto" w:fill="FFFFFF"/>
        <w:rPr>
          <w:rFonts w:ascii="Arial" w:hAnsi="Arial" w:cs="Arial"/>
          <w:b/>
          <w:color w:val="0070C0"/>
          <w:sz w:val="56"/>
          <w:szCs w:val="56"/>
        </w:rPr>
      </w:pPr>
      <w:r w:rsidRPr="007E5564">
        <w:rPr>
          <w:rFonts w:ascii="Arial" w:hAnsi="Arial" w:cs="Arial"/>
          <w:b/>
          <w:color w:val="0070C0"/>
          <w:sz w:val="56"/>
          <w:szCs w:val="56"/>
        </w:rPr>
        <w:t>JOY v. 8</w:t>
      </w:r>
    </w:p>
    <w:p w:rsidR="0096628F" w:rsidRDefault="0096628F" w:rsidP="0096628F">
      <w:pPr>
        <w:pStyle w:val="NormalWeb"/>
        <w:shd w:val="clear" w:color="auto" w:fill="FFFFFF"/>
        <w:rPr>
          <w:rFonts w:ascii="Arial" w:hAnsi="Arial" w:cs="Arial"/>
          <w:b/>
          <w:color w:val="00B050"/>
          <w:sz w:val="28"/>
          <w:szCs w:val="28"/>
        </w:rPr>
      </w:pPr>
      <w:r>
        <w:rPr>
          <w:rFonts w:ascii="Arial" w:hAnsi="Arial" w:cs="Arial"/>
          <w:b/>
          <w:color w:val="00B050"/>
          <w:sz w:val="28"/>
          <w:szCs w:val="28"/>
        </w:rPr>
        <w:t>“So he, leaping up, stood and walked and entered the temple with them—walking, leaping, and praising God.”</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Not only was he healed, but joy flooded his soul.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The Scripture says, </w:t>
      </w:r>
      <w:r>
        <w:rPr>
          <w:rFonts w:ascii="Arial" w:hAnsi="Arial" w:cs="Arial"/>
          <w:b/>
          <w:color w:val="00B050"/>
          <w:sz w:val="28"/>
          <w:szCs w:val="28"/>
        </w:rPr>
        <w:t>"Then he went with them into the temple courts, walking and jumping, and praising God."</w:t>
      </w:r>
      <w:r>
        <w:rPr>
          <w:rFonts w:ascii="Arial" w:hAnsi="Arial" w:cs="Arial"/>
          <w:color w:val="00B050"/>
          <w:sz w:val="28"/>
          <w:szCs w:val="28"/>
        </w:rPr>
        <w:t xml:space="preserve"> </w:t>
      </w:r>
    </w:p>
    <w:p w:rsidR="0096628F" w:rsidRPr="007E5564" w:rsidRDefault="0096628F" w:rsidP="0096628F">
      <w:pPr>
        <w:pStyle w:val="NormalWeb"/>
        <w:shd w:val="clear" w:color="auto" w:fill="FFFFFF"/>
        <w:rPr>
          <w:rFonts w:ascii="Arial" w:hAnsi="Arial" w:cs="Arial"/>
          <w:color w:val="0A0A0A"/>
          <w:sz w:val="28"/>
          <w:szCs w:val="28"/>
        </w:rPr>
      </w:pPr>
      <w:r w:rsidRPr="007E5564">
        <w:rPr>
          <w:rFonts w:ascii="Arial" w:hAnsi="Arial" w:cs="Arial"/>
          <w:b/>
          <w:color w:val="0A0A0A"/>
          <w:sz w:val="28"/>
          <w:szCs w:val="28"/>
        </w:rPr>
        <w:t xml:space="preserve">Vance </w:t>
      </w:r>
      <w:proofErr w:type="spellStart"/>
      <w:r w:rsidRPr="007E5564">
        <w:rPr>
          <w:rFonts w:ascii="Arial" w:hAnsi="Arial" w:cs="Arial"/>
          <w:b/>
          <w:color w:val="0A0A0A"/>
          <w:sz w:val="28"/>
          <w:szCs w:val="28"/>
        </w:rPr>
        <w:t>Havner</w:t>
      </w:r>
      <w:proofErr w:type="spellEnd"/>
      <w:r w:rsidRPr="007E5564">
        <w:rPr>
          <w:rFonts w:ascii="Arial" w:hAnsi="Arial" w:cs="Arial"/>
          <w:b/>
          <w:color w:val="0A0A0A"/>
          <w:sz w:val="28"/>
          <w:szCs w:val="28"/>
        </w:rPr>
        <w:t xml:space="preserve"> said, "Some dear souls think them-selves dignified when, really, they are petrified. We have lost our leap."</w:t>
      </w:r>
      <w:r w:rsidRPr="007E5564">
        <w:rPr>
          <w:rFonts w:ascii="Arial" w:hAnsi="Arial" w:cs="Arial"/>
          <w:color w:val="0A0A0A"/>
          <w:sz w:val="28"/>
          <w:szCs w:val="28"/>
        </w:rPr>
        <w:t xml:space="preserve"> </w:t>
      </w:r>
    </w:p>
    <w:p w:rsidR="0096628F" w:rsidRPr="007E5564" w:rsidRDefault="0096628F" w:rsidP="0096628F">
      <w:pPr>
        <w:pStyle w:val="NormalWeb"/>
        <w:shd w:val="clear" w:color="auto" w:fill="FFFFFF"/>
        <w:rPr>
          <w:rFonts w:ascii="Arial" w:hAnsi="Arial" w:cs="Arial"/>
          <w:b/>
          <w:color w:val="0A0A0A"/>
          <w:sz w:val="28"/>
          <w:szCs w:val="28"/>
        </w:rPr>
      </w:pPr>
    </w:p>
    <w:p w:rsidR="0096628F" w:rsidRPr="007E5564" w:rsidRDefault="0096628F" w:rsidP="0096628F">
      <w:pPr>
        <w:pStyle w:val="NormalWeb"/>
        <w:shd w:val="clear" w:color="auto" w:fill="FFFFFF"/>
        <w:rPr>
          <w:rFonts w:ascii="Arial" w:hAnsi="Arial" w:cs="Arial"/>
          <w:b/>
          <w:color w:val="0A0A0A"/>
          <w:sz w:val="28"/>
          <w:szCs w:val="28"/>
        </w:rPr>
      </w:pPr>
      <w:r w:rsidRPr="007E5564">
        <w:rPr>
          <w:rFonts w:ascii="Arial" w:hAnsi="Arial" w:cs="Arial"/>
          <w:b/>
          <w:color w:val="0A0A0A"/>
          <w:sz w:val="28"/>
          <w:szCs w:val="28"/>
        </w:rPr>
        <w:t xml:space="preserve">“Erma </w:t>
      </w:r>
      <w:proofErr w:type="spellStart"/>
      <w:r w:rsidRPr="007E5564">
        <w:rPr>
          <w:rFonts w:ascii="Arial" w:hAnsi="Arial" w:cs="Arial"/>
          <w:b/>
          <w:color w:val="0A0A0A"/>
          <w:sz w:val="28"/>
          <w:szCs w:val="28"/>
        </w:rPr>
        <w:t>Bombeck</w:t>
      </w:r>
      <w:proofErr w:type="spellEnd"/>
      <w:r w:rsidRPr="007E5564">
        <w:rPr>
          <w:rFonts w:ascii="Arial" w:hAnsi="Arial" w:cs="Arial"/>
          <w:b/>
          <w:color w:val="0A0A0A"/>
          <w:sz w:val="28"/>
          <w:szCs w:val="28"/>
        </w:rPr>
        <w:t xml:space="preserve"> tells how she was sitting in church one Sunday when a small child turned around and began to smile at the people behind her. She was smiling, doing nothing else, not making a sound. When her mother noticed, she said in a stage whisper, ‘Stop that grinning – you’re in church’ gave her child a swat, and said, ‘That’s better!’ Erma concluded that some people come to church looking like their deceased rich aunt left everything to her pet hamster.”</w:t>
      </w:r>
    </w:p>
    <w:p w:rsidR="0096628F" w:rsidRPr="007E5564" w:rsidRDefault="0096628F" w:rsidP="0096628F">
      <w:pPr>
        <w:pStyle w:val="NormalWeb"/>
        <w:shd w:val="clear" w:color="auto" w:fill="FFFFFF"/>
        <w:rPr>
          <w:rFonts w:ascii="Arial" w:hAnsi="Arial" w:cs="Arial"/>
          <w:color w:val="FF0000"/>
          <w:sz w:val="32"/>
          <w:szCs w:val="32"/>
        </w:rPr>
      </w:pPr>
      <w:r w:rsidRPr="007E5564">
        <w:rPr>
          <w:rFonts w:ascii="Arial" w:hAnsi="Arial" w:cs="Arial"/>
          <w:color w:val="0A0A0A"/>
          <w:sz w:val="32"/>
          <w:szCs w:val="32"/>
        </w:rPr>
        <w:t>In his book The Crisis in the University, Sir Walter Moberly tells professing Christians, “</w:t>
      </w:r>
      <w:r w:rsidRPr="007E5564">
        <w:rPr>
          <w:rFonts w:ascii="Arial" w:hAnsi="Arial" w:cs="Arial"/>
          <w:b/>
          <w:color w:val="FF0000"/>
          <w:sz w:val="32"/>
          <w:szCs w:val="32"/>
        </w:rPr>
        <w:t>If one tenth of what you believe is true, you ought to be ten times as excited as you are.”</w:t>
      </w:r>
      <w:r w:rsidRPr="007E5564">
        <w:rPr>
          <w:rFonts w:ascii="Arial" w:hAnsi="Arial" w:cs="Arial"/>
          <w:color w:val="FF0000"/>
          <w:sz w:val="32"/>
          <w:szCs w:val="32"/>
        </w:rPr>
        <w:t xml:space="preserve"> </w:t>
      </w:r>
    </w:p>
    <w:p w:rsidR="0096628F" w:rsidRDefault="0096628F" w:rsidP="0096628F">
      <w:pPr>
        <w:pStyle w:val="NormalWeb"/>
        <w:shd w:val="clear" w:color="auto" w:fill="FFFFFF"/>
        <w:rPr>
          <w:rFonts w:ascii="Arial" w:hAnsi="Arial" w:cs="Arial"/>
          <w:color w:val="0A0A0A"/>
          <w:sz w:val="28"/>
          <w:szCs w:val="28"/>
        </w:rPr>
      </w:pPr>
      <w:r>
        <w:rPr>
          <w:rFonts w:ascii="Arial" w:hAnsi="Arial" w:cs="Arial"/>
          <w:color w:val="0A0A0A"/>
          <w:sz w:val="28"/>
          <w:szCs w:val="28"/>
        </w:rPr>
        <w:t xml:space="preserve">It would not hurt if </w:t>
      </w:r>
      <w:proofErr w:type="gramStart"/>
      <w:r>
        <w:rPr>
          <w:rFonts w:ascii="Arial" w:hAnsi="Arial" w:cs="Arial"/>
          <w:color w:val="0A0A0A"/>
          <w:sz w:val="28"/>
          <w:szCs w:val="28"/>
        </w:rPr>
        <w:t>once in a while</w:t>
      </w:r>
      <w:proofErr w:type="gramEnd"/>
      <w:r>
        <w:rPr>
          <w:rFonts w:ascii="Arial" w:hAnsi="Arial" w:cs="Arial"/>
          <w:color w:val="0A0A0A"/>
          <w:sz w:val="28"/>
          <w:szCs w:val="28"/>
        </w:rPr>
        <w:t xml:space="preserve"> our hearts were ablaze with such joy and excitement over Christ.</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IV. THE SPIRIT FILLED CHURCH IMPARTS</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WONDER 3:9-10</w:t>
      </w:r>
    </w:p>
    <w:p w:rsidR="0096628F" w:rsidRDefault="0096628F" w:rsidP="0096628F">
      <w:pPr>
        <w:pStyle w:val="NormalWeb"/>
        <w:shd w:val="clear" w:color="auto" w:fill="FFFFFF"/>
        <w:rPr>
          <w:rFonts w:ascii="Arial" w:hAnsi="Arial" w:cs="Arial"/>
          <w:color w:val="0A0A0A"/>
          <w:sz w:val="28"/>
          <w:szCs w:val="28"/>
        </w:rPr>
      </w:pPr>
      <w:r>
        <w:rPr>
          <w:rFonts w:ascii="Arial" w:hAnsi="Arial" w:cs="Arial"/>
          <w:b/>
          <w:color w:val="00B050"/>
          <w:sz w:val="28"/>
          <w:szCs w:val="28"/>
        </w:rPr>
        <w:t>“And all the people saw him walking and praising God. (10) Then they knew that it was he who sat begging alms at the Beautiful Gate of the temple; and they were filled with wonder and amazement at what had happened to him.”</w:t>
      </w:r>
      <w:r>
        <w:rPr>
          <w:rFonts w:ascii="Arial" w:hAnsi="Arial" w:cs="Arial"/>
          <w:color w:val="00B050"/>
          <w:sz w:val="28"/>
          <w:szCs w:val="28"/>
        </w:rPr>
        <w:t> </w:t>
      </w:r>
      <w:hyperlink r:id="rId7" w:history="1">
        <w:r>
          <w:rPr>
            <w:rStyle w:val="Hyperlink"/>
            <w:rFonts w:ascii="Arial" w:hAnsi="Arial" w:cs="Arial"/>
            <w:b/>
            <w:bCs/>
            <w:color w:val="1779BA"/>
            <w:sz w:val="28"/>
            <w:szCs w:val="28"/>
          </w:rPr>
          <w:t>Acts 3</w:t>
        </w:r>
      </w:hyperlink>
      <w:r>
        <w:rPr>
          <w:rFonts w:ascii="Arial" w:hAnsi="Arial" w:cs="Arial"/>
          <w:color w:val="0A0A0A"/>
          <w:sz w:val="28"/>
          <w:szCs w:val="28"/>
        </w:rPr>
        <w:t>: 9-10 (NKJV)</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V. THE SPIRIT-FILLED CHURCH IMPARTS A</w:t>
      </w:r>
    </w:p>
    <w:p w:rsidR="0096628F" w:rsidRPr="007E5564" w:rsidRDefault="0096628F" w:rsidP="0096628F">
      <w:pPr>
        <w:pStyle w:val="NormalWeb"/>
        <w:shd w:val="clear" w:color="auto" w:fill="FFFFFF"/>
        <w:rPr>
          <w:rFonts w:ascii="Arial" w:hAnsi="Arial" w:cs="Arial"/>
          <w:b/>
          <w:color w:val="0070C0"/>
          <w:sz w:val="48"/>
          <w:szCs w:val="48"/>
        </w:rPr>
      </w:pPr>
      <w:r w:rsidRPr="007E5564">
        <w:rPr>
          <w:rFonts w:ascii="Arial" w:hAnsi="Arial" w:cs="Arial"/>
          <w:b/>
          <w:color w:val="0070C0"/>
          <w:sz w:val="48"/>
          <w:szCs w:val="48"/>
        </w:rPr>
        <w:t>WITNESS.</w:t>
      </w:r>
    </w:p>
    <w:p w:rsidR="0096628F" w:rsidRDefault="0096628F" w:rsidP="0096628F">
      <w:pPr>
        <w:pStyle w:val="NormalWeb"/>
        <w:shd w:val="clear" w:color="auto" w:fill="FFFFFF"/>
        <w:rPr>
          <w:rFonts w:ascii="Arial" w:hAnsi="Arial" w:cs="Arial"/>
          <w:color w:val="0A0A0A"/>
          <w:sz w:val="28"/>
          <w:szCs w:val="28"/>
        </w:rPr>
      </w:pPr>
      <w:r>
        <w:rPr>
          <w:rFonts w:ascii="Arial" w:hAnsi="Arial" w:cs="Arial"/>
          <w:b/>
          <w:color w:val="0A0A0A"/>
          <w:sz w:val="40"/>
          <w:szCs w:val="40"/>
        </w:rPr>
        <w:t>Are you like this lame man?</w:t>
      </w:r>
      <w:r>
        <w:rPr>
          <w:rFonts w:ascii="Arial" w:hAnsi="Arial" w:cs="Arial"/>
          <w:color w:val="0A0A0A"/>
          <w:sz w:val="28"/>
          <w:szCs w:val="28"/>
        </w:rPr>
        <w:t xml:space="preserve"> You’ve been lying at the gate looking for help, and you don't expect any more than a friendly hand, or a little help along the line. But God has so much more to give you -- so much more -- if you will hear that amazing name, the name of Jesus -- all that God has, wrapped up in that one name and made available to you.</w:t>
      </w:r>
    </w:p>
    <w:p w:rsidR="0098100D" w:rsidRDefault="0098100D"/>
    <w:sectPr w:rsidR="0098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8F"/>
    <w:rsid w:val="001E3954"/>
    <w:rsid w:val="007E5564"/>
    <w:rsid w:val="0096628F"/>
    <w:rsid w:val="0098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8917"/>
  <w15:chartTrackingRefBased/>
  <w15:docId w15:val="{10C73D7B-DBAF-425E-B737-F24E65F2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28F"/>
    <w:rPr>
      <w:color w:val="0000FF"/>
      <w:u w:val="single"/>
    </w:rPr>
  </w:style>
  <w:style w:type="paragraph" w:styleId="NormalWeb">
    <w:name w:val="Normal (Web)"/>
    <w:basedOn w:val="Normal"/>
    <w:uiPriority w:val="99"/>
    <w:semiHidden/>
    <w:unhideWhenUsed/>
    <w:rsid w:val="009662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rmoncentral.com/bible/niv/acts-3?keyword=Acts+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moncentral.com/bible/niv/1-peter-1-4?keyword=1+Peter+1%3A4" TargetMode="External"/><Relationship Id="rId5" Type="http://schemas.openxmlformats.org/officeDocument/2006/relationships/hyperlink" Target="https://www.sermoncentral.com/bible/niv/acts-3-1-8?keyword=Acts+3%3A1-8" TargetMode="External"/><Relationship Id="rId4" Type="http://schemas.openxmlformats.org/officeDocument/2006/relationships/hyperlink" Target="https://www.sermoncentral.com/bible/niv/acts-3-1-10?keyword=Acts+3%3A1-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3</cp:revision>
  <dcterms:created xsi:type="dcterms:W3CDTF">2017-06-20T16:04:00Z</dcterms:created>
  <dcterms:modified xsi:type="dcterms:W3CDTF">2017-06-20T16:22:00Z</dcterms:modified>
</cp:coreProperties>
</file>